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附件2：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36"/>
          <w:szCs w:val="36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36"/>
          <w:szCs w:val="36"/>
        </w:rPr>
        <w:t>参与20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36"/>
          <w:szCs w:val="36"/>
          <w:lang w:val="en-US" w:eastAsia="zh-CN"/>
        </w:rPr>
        <w:t>2</w:t>
      </w: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36"/>
          <w:szCs w:val="36"/>
        </w:rPr>
        <w:t>年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36"/>
          <w:szCs w:val="36"/>
          <w:lang w:val="en-US" w:eastAsia="zh-CN"/>
        </w:rPr>
        <w:t>度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36"/>
          <w:szCs w:val="36"/>
        </w:rPr>
        <w:t>市区水气热大用户合同交易</w:t>
      </w: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36"/>
          <w:szCs w:val="36"/>
          <w:lang w:val="en-US" w:eastAsia="zh-CN"/>
        </w:rPr>
        <w:t>的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36"/>
          <w:szCs w:val="36"/>
          <w:lang w:val="en-US" w:eastAsia="zh-CN"/>
        </w:rPr>
        <w:t>用户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36"/>
          <w:szCs w:val="36"/>
          <w:lang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36"/>
          <w:szCs w:val="36"/>
          <w:lang w:val="en-US" w:eastAsia="zh-CN"/>
        </w:rPr>
        <w:t>企业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36"/>
          <w:szCs w:val="36"/>
        </w:rPr>
        <w:t>名单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36"/>
          <w:szCs w:val="36"/>
          <w:lang w:eastAsia="zh-CN"/>
        </w:rPr>
        <w:t>（</w:t>
      </w: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36"/>
          <w:szCs w:val="36"/>
          <w:lang w:val="en-US" w:eastAsia="zh-CN"/>
        </w:rPr>
        <w:t>44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36"/>
          <w:szCs w:val="36"/>
          <w:lang w:val="en-US" w:eastAsia="zh-CN"/>
        </w:rPr>
        <w:t>家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36"/>
          <w:szCs w:val="36"/>
          <w:lang w:eastAsia="zh-CN"/>
        </w:rPr>
        <w:t>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  <w:t>宿城区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家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  <w:t>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江苏佩捷纺织智能科技有限公司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水、热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江苏箭鹿毛纺股份有限公司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水、气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江苏宝恒新材料科技有限公司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气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江苏德顺纺织有限公司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水、热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宿迁市神龙家纺有限公司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气）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光大绿色环保热电（宿迁）有限公司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水）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  <w:t>宿豫区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家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  <w:t>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江苏秀强玻璃工艺股份有限公司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水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江苏苏华达新材料有限公司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水、气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江苏丹霞新材料有限公司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水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宿迁中玻新能源有限公司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水、气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江苏益客食品集团股份有限公司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水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宿迁科思化学有限公司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水、气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宿迁逸达新材料有限公司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水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江苏阿尔法药业股份有限公司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水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宿迁思睿屹新材料股份有限公司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水、气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百威（宿迁）啤酒有限公司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水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江苏永星化工股份有限公司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水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  <w:t>市经济技术开发区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家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  <w:t>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江苏龙恒新能源有限公司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水、热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江苏华兴玻璃有限公司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水、气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江苏易华人造草坪有限公司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热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江苏凯威新材料科技有限公司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水、气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天合光能（宿迁）光电有限公司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水、热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江苏佳成特种纤维有限公司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水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东贝机电（江苏）有限公司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水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江苏雅泰科技产业园有限公司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水、气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宿迁市金田塑业有限公司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水、气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天合光能（宿迁）硅材料有限公司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水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江苏双鹿电器有限公司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水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宿迁阿特斯阳光能源科技有限公司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水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聚灿光电科技（宿迁）有限公司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水、热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海天醋业集团有限公司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水、热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蒙牛乳业宿迁有限公司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水、气、热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江苏鑫博高分子材料有限公司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水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宿迁阿特斯阳光电力科技有限公司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水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both"/>
        <w:textAlignment w:val="auto"/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苏宿园区（7家）：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可发科技（宿迁）有限公司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水、气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可成科技（宿迁）有限公司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水、气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可功科技（宿迁）有限公司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水、气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可达科技（宿迁）有限公司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水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长电科技（宿迁）有限公司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水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江苏聚成金刚石科技股份有限公司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水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苏州电瓷厂（宿迁）有限公司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水、气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  <w:t>湖滨新区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家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  <w:t>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江苏达利食品有限公司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水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、气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江苏双星彩塑新材料股份有限公司（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水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洋河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  <w:t>新区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家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  <w:t>：</w:t>
      </w:r>
    </w:p>
    <w:p>
      <w:pPr>
        <w:ind w:firstLine="640" w:firstLineChars="200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val="en-US" w:eastAsia="zh-CN" w:bidi="ar-SA"/>
        </w:rPr>
        <w:t>江苏洋河酒厂股份有限公司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水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）</w:t>
      </w:r>
    </w:p>
    <w:p>
      <w:pPr>
        <w:rPr>
          <w:rFonts w:hint="default" w:ascii="Times New Roman" w:hAnsi="Times New Roman" w:cs="Times New Roman"/>
          <w:color w:val="auto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iZDBkMmRkYjU4NTlkOGNjMjdkOGIzYjY1MjNlNjEifQ=="/>
  </w:docVars>
  <w:rsids>
    <w:rsidRoot w:val="00EB5D0F"/>
    <w:rsid w:val="00EB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2023-11-16T07:59:00Z</dcterms:created>
  <dc:creator>破晓</dc:creator>
  <cp:lastModifiedBy>破晓</cp:lastModifiedBy>
  <dcterms:modified xsi:type="dcterms:W3CDTF">2023-11-16T08:00:45Z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FD80B0C35619466392A5B7BC7EC4C49C_11</vt:lpwstr>
  </property>
</Properties>
</file>