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83A0F">
      <w:pPr>
        <w:spacing w:after="156" w:line="500" w:lineRule="exact"/>
        <w:jc w:val="both"/>
        <w:rPr>
          <w:rFonts w:hint="default" w:ascii="Times New Roman" w:hAnsi="Times New Roman" w:eastAsia="方正黑体_GBK" w:cs="Times New Roman"/>
          <w:kern w:val="1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1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1"/>
          <w:sz w:val="32"/>
          <w:szCs w:val="32"/>
          <w:lang w:val="en-US" w:eastAsia="zh-CN"/>
        </w:rPr>
        <w:t>2</w:t>
      </w:r>
    </w:p>
    <w:p w14:paraId="4149DAEE">
      <w:pPr>
        <w:spacing w:line="600" w:lineRule="exact"/>
        <w:ind w:left="-210" w:leftChars="-100" w:right="-210" w:rightChars="-100"/>
        <w:jc w:val="center"/>
        <w:rPr>
          <w:rFonts w:hint="default" w:ascii="Times New Roman" w:hAnsi="Times New Roman" w:eastAsia="方正小标宋_GBK" w:cs="Times New Roman"/>
          <w:kern w:val="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8"/>
          <w:kern w:val="44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pacing w:val="-8"/>
          <w:kern w:val="4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-8"/>
          <w:kern w:val="44"/>
          <w:sz w:val="44"/>
          <w:szCs w:val="44"/>
          <w:lang w:val="en-US" w:eastAsia="zh-CN"/>
        </w:rPr>
        <w:t>年度涉企信用服务项目承接机构</w:t>
      </w:r>
      <w:r>
        <w:rPr>
          <w:rFonts w:hint="eastAsia" w:ascii="Times New Roman" w:hAnsi="Times New Roman" w:eastAsia="方正小标宋_GBK" w:cs="Times New Roman"/>
          <w:spacing w:val="-8"/>
          <w:kern w:val="44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spacing w:val="-8"/>
          <w:kern w:val="44"/>
          <w:sz w:val="44"/>
          <w:szCs w:val="44"/>
          <w:lang w:val="en-US" w:eastAsia="zh-CN"/>
        </w:rPr>
        <w:t>表</w:t>
      </w:r>
    </w:p>
    <w:bookmarkEnd w:id="0"/>
    <w:tbl>
      <w:tblPr>
        <w:tblStyle w:val="3"/>
        <w:tblpPr w:leftFromText="180" w:rightFromText="180" w:vertAnchor="text" w:horzAnchor="page" w:tblpX="1606" w:tblpY="354"/>
        <w:tblOverlap w:val="never"/>
        <w:tblW w:w="498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681"/>
        <w:gridCol w:w="1527"/>
        <w:gridCol w:w="975"/>
        <w:gridCol w:w="1385"/>
        <w:gridCol w:w="1001"/>
        <w:gridCol w:w="1134"/>
        <w:gridCol w:w="1186"/>
      </w:tblGrid>
      <w:tr w14:paraId="75A6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04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名称</w:t>
            </w:r>
          </w:p>
          <w:p w14:paraId="6F7B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40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42918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</w:tr>
      <w:tr w14:paraId="419F9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9D8E"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统一社会</w:t>
            </w:r>
          </w:p>
          <w:p w14:paraId="4A1B2F0F"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信用代码</w:t>
            </w:r>
          </w:p>
        </w:tc>
        <w:tc>
          <w:tcPr>
            <w:tcW w:w="40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24C1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</w:tr>
      <w:tr w14:paraId="4706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EA14">
            <w:pPr>
              <w:jc w:val="center"/>
              <w:rPr>
                <w:rFonts w:hint="eastAsia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40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C5B55A">
            <w:pPr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</w:tr>
      <w:tr w14:paraId="6E895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559A"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3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1AC6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8315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29465B">
            <w:pPr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</w:tr>
      <w:tr w14:paraId="603CD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81B343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  <w:t>员工数量</w:t>
            </w: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28B4D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F8C4D1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  <w:t>信用专业人员数量</w:t>
            </w: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00EC85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  <w:tc>
          <w:tcPr>
            <w:tcW w:w="26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273471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专业人员持证数量</w:t>
            </w:r>
          </w:p>
        </w:tc>
      </w:tr>
      <w:tr w14:paraId="537A4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46A222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  <w:tc>
          <w:tcPr>
            <w:tcW w:w="3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60545A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  <w:tc>
          <w:tcPr>
            <w:tcW w:w="8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E1D2B8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3832A2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5B700C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  <w:t>二级</w:t>
            </w:r>
            <w:r>
              <w:rPr>
                <w:rFonts w:hint="default" w:ascii="Times New Roman" w:hAnsi="Times New Roman" w:eastAsia="仿宋" w:cs="Times New Roman"/>
                <w:kern w:val="1"/>
                <w:szCs w:val="21"/>
              </w:rPr>
              <w:t>信用</w:t>
            </w:r>
          </w:p>
          <w:p w14:paraId="003F0FA8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Cs w:val="21"/>
              </w:rPr>
              <w:t>管理师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19C36E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81ABDD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  <w:t>三级</w:t>
            </w:r>
            <w:r>
              <w:rPr>
                <w:rFonts w:hint="default" w:ascii="Times New Roman" w:hAnsi="Times New Roman" w:eastAsia="仿宋" w:cs="Times New Roman"/>
                <w:kern w:val="1"/>
                <w:szCs w:val="21"/>
              </w:rPr>
              <w:t>信用</w:t>
            </w:r>
          </w:p>
          <w:p w14:paraId="1ABDBF4B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Cs w:val="21"/>
                <w:lang w:eastAsia="zh-CN"/>
              </w:rPr>
              <w:t>管</w:t>
            </w:r>
            <w:r>
              <w:rPr>
                <w:rFonts w:hint="default" w:ascii="Times New Roman" w:hAnsi="Times New Roman" w:eastAsia="仿宋" w:cs="Times New Roman"/>
                <w:kern w:val="1"/>
                <w:szCs w:val="21"/>
              </w:rPr>
              <w:t>理师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71BBBC">
            <w:pPr>
              <w:jc w:val="left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</w:tr>
      <w:tr w14:paraId="221C4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98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5B21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1"/>
                <w:sz w:val="24"/>
                <w:szCs w:val="24"/>
                <w:lang w:val="en-US" w:eastAsia="zh-CN"/>
              </w:rPr>
              <w:t>拟承接</w:t>
            </w:r>
            <w:r>
              <w:rPr>
                <w:rFonts w:hint="default" w:ascii="Times New Roman" w:hAnsi="Times New Roman" w:eastAsia="仿宋" w:cs="Times New Roman"/>
                <w:spacing w:val="-6"/>
                <w:kern w:val="1"/>
                <w:sz w:val="24"/>
                <w:szCs w:val="24"/>
              </w:rPr>
              <w:t>涉企</w:t>
            </w:r>
          </w:p>
          <w:p w14:paraId="1995C241"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1"/>
                <w:sz w:val="24"/>
                <w:szCs w:val="24"/>
                <w:lang w:val="en-US" w:eastAsia="zh-CN"/>
              </w:rPr>
              <w:t>信用</w:t>
            </w:r>
            <w:r>
              <w:rPr>
                <w:rFonts w:hint="default" w:ascii="Times New Roman" w:hAnsi="Times New Roman" w:eastAsia="仿宋" w:cs="Times New Roman"/>
                <w:spacing w:val="-6"/>
                <w:kern w:val="1"/>
                <w:sz w:val="24"/>
                <w:szCs w:val="24"/>
              </w:rPr>
              <w:t>服务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项目</w:t>
            </w:r>
          </w:p>
        </w:tc>
        <w:tc>
          <w:tcPr>
            <w:tcW w:w="40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D857">
            <w:pPr>
              <w:jc w:val="both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项目1：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开展公益性信用修复指导服务</w:t>
            </w:r>
          </w:p>
          <w:p w14:paraId="2D91E8A6">
            <w:pPr>
              <w:jc w:val="both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项目2：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开展《规范》宣贯培训和实地上门辅导工作</w:t>
            </w:r>
          </w:p>
        </w:tc>
      </w:tr>
      <w:tr w14:paraId="3C2A4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9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7ACD"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1"/>
                <w:sz w:val="24"/>
                <w:szCs w:val="24"/>
                <w:lang w:val="en-US" w:eastAsia="zh-CN"/>
              </w:rPr>
              <w:t>主营业务和特色优势</w:t>
            </w:r>
          </w:p>
        </w:tc>
        <w:tc>
          <w:tcPr>
            <w:tcW w:w="40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FE48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</w:tr>
      <w:tr w14:paraId="3641D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</w:trPr>
        <w:tc>
          <w:tcPr>
            <w:tcW w:w="9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6E8F"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过往相关工作经验</w:t>
            </w:r>
          </w:p>
        </w:tc>
        <w:tc>
          <w:tcPr>
            <w:tcW w:w="40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CFF2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</w:tr>
      <w:tr w14:paraId="46BD8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006E"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40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1DCF"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</w:p>
        </w:tc>
      </w:tr>
    </w:tbl>
    <w:p w14:paraId="533F2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27398D5">
      <w:pPr>
        <w:rPr>
          <w:rFonts w:hint="default" w:ascii="Times New Roman" w:hAnsi="Times New Roman" w:cs="Times New Roman"/>
        </w:rPr>
      </w:pPr>
    </w:p>
    <w:p w14:paraId="3B349531"/>
    <w:sectPr>
      <w:footerReference r:id="rId3" w:type="default"/>
      <w:pgSz w:w="11905" w:h="16838"/>
      <w:pgMar w:top="2098" w:right="1531" w:bottom="1984" w:left="1587" w:header="851" w:footer="1474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B29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6E7AE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46E7AE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D6189"/>
    <w:rsid w:val="2DC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2024-11-11T08:46:00Z</dcterms:created>
  <dc:creator>破晓</dc:creator>
  <cp:lastModifiedBy>破晓</cp:lastModifiedBy>
  <dcterms:modified xsi:type="dcterms:W3CDTF">2024-11-11T08:47:42Z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F09886A22C454B36B88A2F65B2FEBCD5_11</vt:lpwstr>
  </property>
</Properties>
</file>